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321" w:firstLineChars="100"/>
        <w:rPr>
          <w:rFonts w:hint="eastAsia" w:ascii="Times New Roman" w:hAnsi="Times New Roman" w:cs="Times New Roman"/>
          <w:b/>
          <w:bCs/>
          <w:sz w:val="32"/>
          <w:szCs w:val="32"/>
        </w:rPr>
      </w:pPr>
      <w:r>
        <w:rPr>
          <w:rFonts w:hint="eastAsia" w:ascii="Times New Roman" w:hAnsi="Times New Roman" w:cs="Times New Roman"/>
          <w:b/>
          <w:bCs/>
          <w:sz w:val="32"/>
          <w:szCs w:val="32"/>
        </w:rPr>
        <w:t>2017上半年中小学教师资格证面试结构化真题（第三批）</w:t>
      </w:r>
    </w:p>
    <w:p>
      <w:pPr>
        <w:pStyle w:val="7"/>
        <w:keepNext w:val="0"/>
        <w:keepLines w:val="0"/>
        <w:widowControl/>
        <w:suppressLineNumbers w:val="0"/>
      </w:pPr>
      <w:r>
        <w:rPr>
          <w:bdr w:val="none" w:color="auto" w:sz="0" w:space="0"/>
        </w:rPr>
        <w:t>　　</w:t>
      </w:r>
      <w:r>
        <w:rPr>
          <w:rStyle w:val="9"/>
          <w:bdr w:val="none" w:color="auto" w:sz="0" w:space="0"/>
        </w:rPr>
        <w:t>一、教育实践类</w:t>
      </w:r>
    </w:p>
    <w:p>
      <w:pPr>
        <w:pStyle w:val="7"/>
        <w:keepNext w:val="0"/>
        <w:keepLines w:val="0"/>
        <w:widowControl/>
        <w:suppressLineNumbers w:val="0"/>
      </w:pPr>
      <w:r>
        <w:rPr>
          <w:rStyle w:val="9"/>
          <w:bdr w:val="none" w:color="auto" w:sz="0" w:space="0"/>
        </w:rPr>
        <w:t>　　【考题一回顾】如果班里的学生上课积极性不高，作为班主任，你怎么办?</w:t>
      </w:r>
    </w:p>
    <w:p>
      <w:pPr>
        <w:pStyle w:val="7"/>
        <w:keepNext w:val="0"/>
        <w:keepLines w:val="0"/>
        <w:widowControl/>
        <w:suppressLineNumbers w:val="0"/>
      </w:pPr>
      <w:r>
        <w:rPr>
          <w:rStyle w:val="9"/>
          <w:bdr w:val="none" w:color="auto" w:sz="0" w:space="0"/>
        </w:rPr>
        <w:t>　　【参考答案】</w:t>
      </w:r>
      <w:bookmarkStart w:id="0" w:name="_GoBack"/>
      <w:bookmarkEnd w:id="0"/>
    </w:p>
    <w:p>
      <w:pPr>
        <w:pStyle w:val="7"/>
        <w:keepNext w:val="0"/>
        <w:keepLines w:val="0"/>
        <w:widowControl/>
        <w:suppressLineNumbers w:val="0"/>
      </w:pPr>
      <w:r>
        <w:rPr>
          <w:bdr w:val="none" w:color="auto" w:sz="0" w:space="0"/>
        </w:rPr>
        <w:t>　　1.学生上课积极性不高，长期下来会影响他们的学业进步。作为班主任，我会寻找原因，引导他们在课堂上积极表现。</w:t>
      </w:r>
    </w:p>
    <w:p>
      <w:pPr>
        <w:pStyle w:val="7"/>
        <w:keepNext w:val="0"/>
        <w:keepLines w:val="0"/>
        <w:widowControl/>
        <w:suppressLineNumbers w:val="0"/>
      </w:pPr>
      <w:r>
        <w:rPr>
          <w:bdr w:val="none" w:color="auto" w:sz="0" w:space="0"/>
        </w:rPr>
        <w:t>　　2.耐心沟通，了解原因。我会在课下单独与学生交流，了解他们上课积极性不高的原因，以判断是学生的自身问题还是老师的问题。</w:t>
      </w:r>
    </w:p>
    <w:p>
      <w:pPr>
        <w:pStyle w:val="7"/>
        <w:keepNext w:val="0"/>
        <w:keepLines w:val="0"/>
        <w:widowControl/>
        <w:suppressLineNumbers w:val="0"/>
      </w:pPr>
      <w:r>
        <w:rPr>
          <w:bdr w:val="none" w:color="auto" w:sz="0" w:space="0"/>
        </w:rPr>
        <w:t>　　3.针对情况，采取措施。如果学生是对学习缺乏兴趣，我会让学生自主组建学习小组，组内同学相互探究、互帮互助，共同提升进步。如果学生是不喜欢老师的授课方式，那么我会与其他任课老师一起提升教学技能，加强理论学习，并尝试采用多样化的教学手段来促进教学，提升他们的积极性。</w:t>
      </w:r>
    </w:p>
    <w:p>
      <w:pPr>
        <w:pStyle w:val="7"/>
        <w:keepNext w:val="0"/>
        <w:keepLines w:val="0"/>
        <w:widowControl/>
        <w:suppressLineNumbers w:val="0"/>
      </w:pPr>
      <w:r>
        <w:rPr>
          <w:bdr w:val="none" w:color="auto" w:sz="0" w:space="0"/>
        </w:rPr>
        <w:t>　　4.与家长沟通。我会告诉家长对孩子要有耐心，当孩子有了进步后，要大力地给予表扬和鼓励，激发他们学习的积极性和主动性。</w:t>
      </w:r>
    </w:p>
    <w:p>
      <w:pPr>
        <w:pStyle w:val="7"/>
        <w:keepNext w:val="0"/>
        <w:keepLines w:val="0"/>
        <w:widowControl/>
        <w:suppressLineNumbers w:val="0"/>
      </w:pPr>
      <w:r>
        <w:rPr>
          <w:bdr w:val="none" w:color="auto" w:sz="0" w:space="0"/>
        </w:rPr>
        <w:t>　　</w:t>
      </w:r>
      <w:r>
        <w:rPr>
          <w:rStyle w:val="9"/>
          <w:bdr w:val="none" w:color="auto" w:sz="0" w:space="0"/>
        </w:rPr>
        <w:t>【考题二回顾】班上一名女生收到一名男生的情书，并且女生把情书交给你。作为班主任，你怎么办?</w:t>
      </w:r>
    </w:p>
    <w:p>
      <w:pPr>
        <w:pStyle w:val="7"/>
        <w:keepNext w:val="0"/>
        <w:keepLines w:val="0"/>
        <w:widowControl/>
        <w:suppressLineNumbers w:val="0"/>
      </w:pPr>
      <w:r>
        <w:rPr>
          <w:rStyle w:val="9"/>
          <w:bdr w:val="none" w:color="auto" w:sz="0" w:space="0"/>
        </w:rPr>
        <w:t>　　【参考答案】</w:t>
      </w:r>
    </w:p>
    <w:p>
      <w:pPr>
        <w:pStyle w:val="7"/>
        <w:keepNext w:val="0"/>
        <w:keepLines w:val="0"/>
        <w:widowControl/>
        <w:suppressLineNumbers w:val="0"/>
      </w:pPr>
      <w:r>
        <w:rPr>
          <w:bdr w:val="none" w:color="auto" w:sz="0" w:space="0"/>
        </w:rPr>
        <w:t>　　1.当有女同学把男同学写给她的情书交给我时，我不会粗暴干涉，更不会严词训斥，而是会对学生进行疏导教育，引导他们正确看待和处理异性之间的交往问题。</w:t>
      </w:r>
    </w:p>
    <w:p>
      <w:pPr>
        <w:pStyle w:val="7"/>
        <w:keepNext w:val="0"/>
        <w:keepLines w:val="0"/>
        <w:widowControl/>
        <w:suppressLineNumbers w:val="0"/>
      </w:pPr>
      <w:r>
        <w:rPr>
          <w:bdr w:val="none" w:color="auto" w:sz="0" w:space="0"/>
        </w:rPr>
        <w:t>　　2.安抚女同学。我会向她解释能够获得异性的欣赏，说明她很优秀，希望她不要因此而产生负担。我还会建议女同学自己处理此事，并告诉她如何与男同学沟通，有任何问题可以随时找我。</w:t>
      </w:r>
    </w:p>
    <w:p>
      <w:pPr>
        <w:pStyle w:val="7"/>
        <w:keepNext w:val="0"/>
        <w:keepLines w:val="0"/>
        <w:widowControl/>
        <w:suppressLineNumbers w:val="0"/>
      </w:pPr>
      <w:r>
        <w:rPr>
          <w:bdr w:val="none" w:color="auto" w:sz="0" w:space="0"/>
        </w:rPr>
        <w:t>　　3.开展主题班会。在班会上，我会告诉学生如何看待和与异性交往，并分享之前学生早恋的事例，使他们认识到早恋的危害，并告诉学生要以学习为主，同学间要互相帮助。</w:t>
      </w:r>
    </w:p>
    <w:p>
      <w:pPr>
        <w:pStyle w:val="7"/>
        <w:keepNext w:val="0"/>
        <w:keepLines w:val="0"/>
        <w:widowControl/>
        <w:suppressLineNumbers w:val="0"/>
      </w:pPr>
      <w:r>
        <w:rPr>
          <w:bdr w:val="none" w:color="auto" w:sz="0" w:space="0"/>
        </w:rPr>
        <w:t>　　4.家校合作。我会积极和家长取得联系，告诉家长如何引导处于青春期的孩子，希望他们不训斥、不辱骂孩子，多给予孩子关心、尊重和信任。</w:t>
      </w:r>
    </w:p>
    <w:p>
      <w:pPr>
        <w:pStyle w:val="7"/>
        <w:keepNext w:val="0"/>
        <w:keepLines w:val="0"/>
        <w:widowControl/>
        <w:suppressLineNumbers w:val="0"/>
      </w:pPr>
      <w:r>
        <w:rPr>
          <w:bdr w:val="none" w:color="auto" w:sz="0" w:space="0"/>
        </w:rPr>
        <w:t>　　</w:t>
      </w:r>
      <w:r>
        <w:rPr>
          <w:rStyle w:val="9"/>
          <w:bdr w:val="none" w:color="auto" w:sz="0" w:space="0"/>
        </w:rPr>
        <w:t>二、应急应变类</w:t>
      </w:r>
    </w:p>
    <w:p>
      <w:pPr>
        <w:pStyle w:val="7"/>
        <w:keepNext w:val="0"/>
        <w:keepLines w:val="0"/>
        <w:widowControl/>
        <w:suppressLineNumbers w:val="0"/>
      </w:pPr>
      <w:r>
        <w:rPr>
          <w:rStyle w:val="9"/>
          <w:bdr w:val="none" w:color="auto" w:sz="0" w:space="0"/>
        </w:rPr>
        <w:t>　　【考题一回顾】在课堂上一个学生突然尖叫了一声。此时，你怎么办?</w:t>
      </w:r>
    </w:p>
    <w:p>
      <w:pPr>
        <w:pStyle w:val="7"/>
        <w:keepNext w:val="0"/>
        <w:keepLines w:val="0"/>
        <w:widowControl/>
        <w:suppressLineNumbers w:val="0"/>
      </w:pPr>
      <w:r>
        <w:rPr>
          <w:rStyle w:val="9"/>
          <w:bdr w:val="none" w:color="auto" w:sz="0" w:space="0"/>
        </w:rPr>
        <w:t>　　【参考答案】</w:t>
      </w:r>
    </w:p>
    <w:p>
      <w:pPr>
        <w:pStyle w:val="7"/>
        <w:keepNext w:val="0"/>
        <w:keepLines w:val="0"/>
        <w:widowControl/>
        <w:suppressLineNumbers w:val="0"/>
      </w:pPr>
      <w:r>
        <w:rPr>
          <w:bdr w:val="none" w:color="auto" w:sz="0" w:space="0"/>
        </w:rPr>
        <w:t>　　1.在课堂上，虽然一个同学突然尖叫了一声，但我不会批评呵斥，而是会快速走到学生身边，了解突发情况，及时解决，以保障课堂秩序。</w:t>
      </w:r>
    </w:p>
    <w:p>
      <w:pPr>
        <w:pStyle w:val="7"/>
        <w:keepNext w:val="0"/>
        <w:keepLines w:val="0"/>
        <w:widowControl/>
        <w:suppressLineNumbers w:val="0"/>
      </w:pPr>
      <w:r>
        <w:rPr>
          <w:bdr w:val="none" w:color="auto" w:sz="0" w:space="0"/>
        </w:rPr>
        <w:t>　　2.我会立即告知其他同学继续做作业，并快速走到发出叫声同学的身边，询问其出现了什么情况，以便后续快速解决。</w:t>
      </w:r>
    </w:p>
    <w:p>
      <w:pPr>
        <w:pStyle w:val="7"/>
        <w:keepNext w:val="0"/>
        <w:keepLines w:val="0"/>
        <w:widowControl/>
        <w:suppressLineNumbers w:val="0"/>
      </w:pPr>
      <w:r>
        <w:rPr>
          <w:bdr w:val="none" w:color="auto" w:sz="0" w:space="0"/>
        </w:rPr>
        <w:t>　　3.针对情况，采取措施。如果他是磕碰到了身体，因为疼痛而发出了叫声，我会耐心询问其磕碰的情况，并安抚其情绪。如果他是看到了令人害怕的飞虫，我会安慰他不要害怕，并将飞虫放出窗外。如果他是为了吸引大家的注意，我会先善意提醒他注意课堂纪律，课后再对他进行教育引导。</w:t>
      </w:r>
    </w:p>
    <w:p>
      <w:pPr>
        <w:pStyle w:val="7"/>
        <w:keepNext w:val="0"/>
        <w:keepLines w:val="0"/>
        <w:widowControl/>
        <w:suppressLineNumbers w:val="0"/>
      </w:pPr>
      <w:r>
        <w:rPr>
          <w:bdr w:val="none" w:color="auto" w:sz="0" w:space="0"/>
        </w:rPr>
        <w:t>　　</w:t>
      </w:r>
      <w:r>
        <w:rPr>
          <w:rStyle w:val="9"/>
          <w:bdr w:val="none" w:color="auto" w:sz="0" w:space="0"/>
        </w:rPr>
        <w:t>【考题二回顾】你在课堂上提问时，没有一个学生想要回答。作为老师，你怎么办?</w:t>
      </w:r>
    </w:p>
    <w:p>
      <w:pPr>
        <w:pStyle w:val="7"/>
        <w:keepNext w:val="0"/>
        <w:keepLines w:val="0"/>
        <w:widowControl/>
        <w:suppressLineNumbers w:val="0"/>
      </w:pPr>
      <w:r>
        <w:rPr>
          <w:rStyle w:val="9"/>
          <w:bdr w:val="none" w:color="auto" w:sz="0" w:space="0"/>
        </w:rPr>
        <w:t>　　【参考答案】</w:t>
      </w:r>
    </w:p>
    <w:p>
      <w:pPr>
        <w:pStyle w:val="7"/>
        <w:keepNext w:val="0"/>
        <w:keepLines w:val="0"/>
        <w:widowControl/>
        <w:suppressLineNumbers w:val="0"/>
      </w:pPr>
      <w:r>
        <w:rPr>
          <w:bdr w:val="none" w:color="auto" w:sz="0" w:space="0"/>
        </w:rPr>
        <w:t>　　1.课堂提问既能集中学生的注意力，也能检验教学效果，更能锻炼学生的表达能力和胆量等。如果我提问之后，全班无人回应，作为老师，我会心平气和，耐心引导。</w:t>
      </w:r>
    </w:p>
    <w:p>
      <w:pPr>
        <w:pStyle w:val="7"/>
        <w:keepNext w:val="0"/>
        <w:keepLines w:val="0"/>
        <w:widowControl/>
        <w:suppressLineNumbers w:val="0"/>
      </w:pPr>
      <w:r>
        <w:rPr>
          <w:bdr w:val="none" w:color="auto" w:sz="0" w:space="0"/>
        </w:rPr>
        <w:t>　　2.转换提问方式。我会把刚才的问题，以另外一种方式提问，力求做到简洁、清晰，使学生易懂。比如，设置多个问题对学生提示，引导学生思考。</w:t>
      </w:r>
    </w:p>
    <w:p>
      <w:pPr>
        <w:pStyle w:val="7"/>
        <w:keepNext w:val="0"/>
        <w:keepLines w:val="0"/>
        <w:widowControl/>
        <w:suppressLineNumbers w:val="0"/>
      </w:pPr>
      <w:r>
        <w:rPr>
          <w:bdr w:val="none" w:color="auto" w:sz="0" w:space="0"/>
        </w:rPr>
        <w:t>　　3.分情况处理。经过引导之后，如果有学生想回答，那么我会点名让其回答，并继续课程的讲授。如果还是无人回答，那么我会随机点名，让学生尝试作答，并询问学生对刚才所学的内容有什么不懂之处，进行着重讲解。</w:t>
      </w:r>
    </w:p>
    <w:p>
      <w:pPr>
        <w:pStyle w:val="7"/>
        <w:keepNext w:val="0"/>
        <w:keepLines w:val="0"/>
        <w:widowControl/>
        <w:suppressLineNumbers w:val="0"/>
      </w:pPr>
      <w:r>
        <w:rPr>
          <w:bdr w:val="none" w:color="auto" w:sz="0" w:space="0"/>
        </w:rPr>
        <w:t>　　4.我会迅速调整授课方式，营造轻松、愉悦的课堂氛围，使学生们更好地掌握知识。</w:t>
      </w:r>
    </w:p>
    <w:p>
      <w:pPr>
        <w:pStyle w:val="7"/>
        <w:keepNext w:val="0"/>
        <w:keepLines w:val="0"/>
        <w:widowControl/>
        <w:suppressLineNumbers w:val="0"/>
      </w:pPr>
      <w:r>
        <w:rPr>
          <w:bdr w:val="none" w:color="auto" w:sz="0" w:space="0"/>
        </w:rPr>
        <w:t>　　</w:t>
      </w:r>
      <w:r>
        <w:rPr>
          <w:rStyle w:val="9"/>
          <w:bdr w:val="none" w:color="auto" w:sz="0" w:space="0"/>
        </w:rPr>
        <w:t>【考题三回顾】如果你不小心在全班学生面前摔倒了，你会怎么办?</w:t>
      </w:r>
    </w:p>
    <w:p>
      <w:pPr>
        <w:pStyle w:val="7"/>
        <w:keepNext w:val="0"/>
        <w:keepLines w:val="0"/>
        <w:widowControl/>
        <w:suppressLineNumbers w:val="0"/>
      </w:pPr>
      <w:r>
        <w:rPr>
          <w:rStyle w:val="9"/>
          <w:bdr w:val="none" w:color="auto" w:sz="0" w:space="0"/>
        </w:rPr>
        <w:t>　　【参考答案】</w:t>
      </w:r>
    </w:p>
    <w:p>
      <w:pPr>
        <w:pStyle w:val="7"/>
        <w:keepNext w:val="0"/>
        <w:keepLines w:val="0"/>
        <w:widowControl/>
        <w:suppressLineNumbers w:val="0"/>
      </w:pPr>
      <w:r>
        <w:rPr>
          <w:bdr w:val="none" w:color="auto" w:sz="0" w:space="0"/>
        </w:rPr>
        <w:t>　　1.作为老师，在全班学生面前摔倒，确实特别尴尬，但我会从容淡定，机智化解。</w:t>
      </w:r>
    </w:p>
    <w:p>
      <w:pPr>
        <w:pStyle w:val="7"/>
        <w:keepNext w:val="0"/>
        <w:keepLines w:val="0"/>
        <w:widowControl/>
        <w:suppressLineNumbers w:val="0"/>
      </w:pPr>
      <w:r>
        <w:rPr>
          <w:bdr w:val="none" w:color="auto" w:sz="0" w:space="0"/>
        </w:rPr>
        <w:t>　　2.立刻起身。在全班学生面前摔倒，虽然会有身体上的疼痛，但我不会表现出任何负面情绪，而是会像往常一样继续保持微笑，尽快站起来，拍打干净身上的尘土，淡定地走上讲台。</w:t>
      </w:r>
    </w:p>
    <w:p>
      <w:pPr>
        <w:pStyle w:val="7"/>
        <w:keepNext w:val="0"/>
        <w:keepLines w:val="0"/>
        <w:widowControl/>
        <w:suppressLineNumbers w:val="0"/>
      </w:pPr>
      <w:r>
        <w:rPr>
          <w:bdr w:val="none" w:color="auto" w:sz="0" w:space="0"/>
        </w:rPr>
        <w:t>　　3.善意提醒学生。我会迅速分析和判断我摔倒的原因，如果是我自己走路时不专心而跌倒，我会提醒同学们不要像我一样，走路要专心，不要打闹，以防受伤。如果是因为地面湿滑，我会建议值日生多注意，要擦干地面，防止更多人摔倒。</w:t>
      </w:r>
    </w:p>
    <w:p>
      <w:pPr>
        <w:pStyle w:val="7"/>
        <w:keepNext w:val="0"/>
        <w:keepLines w:val="0"/>
        <w:widowControl/>
        <w:suppressLineNumbers w:val="0"/>
      </w:pPr>
      <w:r>
        <w:rPr>
          <w:bdr w:val="none" w:color="auto" w:sz="0" w:space="0"/>
        </w:rPr>
        <w:t>　　4.幽默化解尴尬，引发学生思考。我会以幽默的语气告诉学生“在哪里跌倒就在哪里爬起来。摔倒没什么丢人的，摔倒了就一蹶不振才可笑，生活和学习也是一样，失败无所谓，重要的是要立刻站起来。”我相信这一段话既能幽默地化解刚才的尴尬，又能让学生们的态度严肃起来。之后，我会继续开始授课，保证完成授课任务。</w:t>
      </w:r>
    </w:p>
    <w:p>
      <w:pPr>
        <w:pStyle w:val="7"/>
        <w:keepNext w:val="0"/>
        <w:keepLines w:val="0"/>
        <w:widowControl/>
        <w:suppressLineNumbers w:val="0"/>
      </w:pPr>
      <w:r>
        <w:rPr>
          <w:bdr w:val="none" w:color="auto" w:sz="0" w:space="0"/>
        </w:rPr>
        <w:t>　　</w:t>
      </w:r>
      <w:r>
        <w:rPr>
          <w:rStyle w:val="9"/>
          <w:bdr w:val="none" w:color="auto" w:sz="0" w:space="0"/>
        </w:rPr>
        <w:t>三、综合分析类</w:t>
      </w:r>
    </w:p>
    <w:p>
      <w:pPr>
        <w:pStyle w:val="7"/>
        <w:keepNext w:val="0"/>
        <w:keepLines w:val="0"/>
        <w:widowControl/>
        <w:suppressLineNumbers w:val="0"/>
      </w:pPr>
      <w:r>
        <w:rPr>
          <w:rStyle w:val="9"/>
          <w:bdr w:val="none" w:color="auto" w:sz="0" w:space="0"/>
        </w:rPr>
        <w:t>　　【考题回顾】有些教师收受家长的红包后，就给其孩子安排心仪的座位。对此，你怎么看?</w:t>
      </w:r>
    </w:p>
    <w:p>
      <w:pPr>
        <w:pStyle w:val="7"/>
        <w:keepNext w:val="0"/>
        <w:keepLines w:val="0"/>
        <w:widowControl/>
        <w:suppressLineNumbers w:val="0"/>
      </w:pPr>
      <w:r>
        <w:rPr>
          <w:rStyle w:val="9"/>
          <w:bdr w:val="none" w:color="auto" w:sz="0" w:space="0"/>
        </w:rPr>
        <w:t>　　【参考答案】</w:t>
      </w:r>
    </w:p>
    <w:p>
      <w:pPr>
        <w:pStyle w:val="7"/>
        <w:keepNext w:val="0"/>
        <w:keepLines w:val="0"/>
        <w:widowControl/>
        <w:suppressLineNumbers w:val="0"/>
      </w:pPr>
      <w:r>
        <w:rPr>
          <w:bdr w:val="none" w:color="auto" w:sz="0" w:space="0"/>
        </w:rPr>
        <w:t>　　1.正当、合理地安排座位是每一位班主任的职责，收受红包后给学生调座位的行为，这是教师缺乏职业道德的表现，我认为这种现象必须得到遏制。</w:t>
      </w:r>
    </w:p>
    <w:p>
      <w:pPr>
        <w:pStyle w:val="7"/>
        <w:keepNext w:val="0"/>
        <w:keepLines w:val="0"/>
        <w:widowControl/>
        <w:suppressLineNumbers w:val="0"/>
      </w:pPr>
      <w:r>
        <w:rPr>
          <w:bdr w:val="none" w:color="auto" w:sz="0" w:space="0"/>
        </w:rPr>
        <w:t>　　2.教师的这种行为影响十分恶劣。一是会加重教育不公，损害学生利益，如果教师仅凭借金钱利益安排座位，就会影响到很多学生的正常听课。二是会引起学生的效仿，影响学生价值观的形成。三是会加重师生间的矛盾，不利于师生关系的建设。四是会引起家长和社会的不满。</w:t>
      </w:r>
    </w:p>
    <w:p>
      <w:pPr>
        <w:pStyle w:val="7"/>
        <w:keepNext w:val="0"/>
        <w:keepLines w:val="0"/>
        <w:widowControl/>
        <w:suppressLineNumbers w:val="0"/>
      </w:pPr>
      <w:r>
        <w:rPr>
          <w:bdr w:val="none" w:color="auto" w:sz="0" w:space="0"/>
        </w:rPr>
        <w:t>　　3.教师必须提高对自己的要求，做到坚持原则，坚守底线，坚决拒绝家长的“好意”。同时，学校要加强对教师职业道德的提升，对违规的教师严肃处理，公开和畅通监督渠道，整顿教师队伍的不良风气。</w:t>
      </w:r>
    </w:p>
    <w:p>
      <w:pPr>
        <w:pStyle w:val="7"/>
        <w:keepNext w:val="0"/>
        <w:keepLines w:val="0"/>
        <w:widowControl/>
        <w:suppressLineNumbers w:val="0"/>
      </w:pPr>
      <w:r>
        <w:rPr>
          <w:bdr w:val="none" w:color="auto" w:sz="0" w:space="0"/>
        </w:rPr>
        <w:t>　</w:t>
      </w:r>
      <w:r>
        <w:rPr>
          <w:rStyle w:val="9"/>
          <w:bdr w:val="none" w:color="auto" w:sz="0" w:space="0"/>
        </w:rPr>
        <w:t>　四、职业认知类</w:t>
      </w:r>
    </w:p>
    <w:p>
      <w:pPr>
        <w:pStyle w:val="7"/>
        <w:keepNext w:val="0"/>
        <w:keepLines w:val="0"/>
        <w:widowControl/>
        <w:suppressLineNumbers w:val="0"/>
      </w:pPr>
      <w:r>
        <w:rPr>
          <w:rStyle w:val="9"/>
          <w:bdr w:val="none" w:color="auto" w:sz="0" w:space="0"/>
        </w:rPr>
        <w:t>　　【考题回顾】你为什么选择当老师?</w:t>
      </w:r>
    </w:p>
    <w:p>
      <w:pPr>
        <w:pStyle w:val="7"/>
        <w:keepNext w:val="0"/>
        <w:keepLines w:val="0"/>
        <w:widowControl/>
        <w:suppressLineNumbers w:val="0"/>
      </w:pPr>
      <w:r>
        <w:rPr>
          <w:rStyle w:val="9"/>
          <w:bdr w:val="none" w:color="auto" w:sz="0" w:space="0"/>
        </w:rPr>
        <w:t>　　【参考答案】</w:t>
      </w:r>
    </w:p>
    <w:p>
      <w:pPr>
        <w:pStyle w:val="7"/>
        <w:keepNext w:val="0"/>
        <w:keepLines w:val="0"/>
        <w:widowControl/>
        <w:suppressLineNumbers w:val="0"/>
      </w:pPr>
      <w:r>
        <w:rPr>
          <w:bdr w:val="none" w:color="auto" w:sz="0" w:space="0"/>
        </w:rPr>
        <w:t>　　1.我的爷爷是一名人民教师，小时候他就告诉我：“师者，人之模范也。”虽然当时我不明白这句话的真实含义，但是在教师节上，胸前佩戴着大红花、脸上洋溢着幸福微笑的爷爷，让我对教师职业产生了热切的憧憬，“长大后，我要像爷爷一样，做一名受人尊敬的人民教师”的愿望悄悄地生根发芽了。</w:t>
      </w:r>
    </w:p>
    <w:p>
      <w:pPr>
        <w:pStyle w:val="7"/>
        <w:keepNext w:val="0"/>
        <w:keepLines w:val="0"/>
        <w:widowControl/>
        <w:suppressLineNumbers w:val="0"/>
      </w:pPr>
      <w:r>
        <w:rPr>
          <w:bdr w:val="none" w:color="auto" w:sz="0" w:space="0"/>
        </w:rPr>
        <w:t>　　2.四年的大学生活我过得很充实，除了刻苦学习专业知识外，我还选修了教育学、心理学专业，最终我以优异的成绩圆满毕业。</w:t>
      </w:r>
    </w:p>
    <w:p>
      <w:pPr>
        <w:pStyle w:val="7"/>
        <w:keepNext w:val="0"/>
        <w:keepLines w:val="0"/>
        <w:widowControl/>
        <w:suppressLineNumbers w:val="0"/>
      </w:pPr>
      <w:r>
        <w:rPr>
          <w:bdr w:val="none" w:color="auto" w:sz="0" w:space="0"/>
        </w:rPr>
        <w:t>　　3.教师职业的稳定性、校园的学习氛围以及社会对教师行业的认可都对我产生了很大的吸引力，进一步坚定了我想当老师的信念。</w:t>
      </w:r>
    </w:p>
    <w:p>
      <w:pPr>
        <w:pStyle w:val="7"/>
        <w:keepNext w:val="0"/>
        <w:keepLines w:val="0"/>
        <w:widowControl/>
        <w:suppressLineNumbers w:val="0"/>
      </w:pPr>
      <w:r>
        <w:rPr>
          <w:bdr w:val="none" w:color="auto" w:sz="0" w:space="0"/>
        </w:rPr>
        <w:t>　　4.假如我能成为教师队伍中的一员，我会把教师这个职业当作自己的事业，勤于探索、勇于创新，不负师之使命，做一名品德高尚、业务精湛的优秀教师，为中国教育之梦的实现尽个人绵薄之力。</w:t>
      </w:r>
    </w:p>
    <w:p>
      <w:pPr>
        <w:spacing w:line="560" w:lineRule="exact"/>
        <w:ind w:firstLine="320" w:firstLineChars="100"/>
        <w:rPr>
          <w:rFonts w:hint="eastAsia" w:ascii="Times New Roman" w:hAnsi="Times New Roman" w:cs="Times New Roman"/>
          <w:sz w:val="32"/>
          <w:szCs w:val="32"/>
          <w:lang w:val="ru-RU"/>
        </w:rPr>
      </w:pPr>
    </w:p>
    <w:sectPr>
      <w:footerReference r:id="rId3" w:type="default"/>
      <w:pgSz w:w="11906" w:h="16838"/>
      <w:pgMar w:top="2098"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6786"/>
      <w:docPartObj>
        <w:docPartGallery w:val="AutoText"/>
      </w:docPartObj>
    </w:sdtPr>
    <w:sdtContent>
      <w:p>
        <w:pPr>
          <w:pStyle w:val="5"/>
          <w:jc w:val="center"/>
        </w:pPr>
        <w:r>
          <w:rPr>
            <w:rFonts w:ascii="Times New Roman" w:cs="Times New Roman" w:hAnsiTheme="minorEastAsia"/>
            <w:sz w:val="24"/>
            <w:szCs w:val="24"/>
          </w:rPr>
          <w:t>第</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2</w:t>
        </w:r>
        <w:r>
          <w:rPr>
            <w:rFonts w:ascii="Times New Roman" w:hAnsi="Times New Roman" w:cs="Times New Roman"/>
            <w:sz w:val="24"/>
            <w:szCs w:val="24"/>
          </w:rPr>
          <w:fldChar w:fldCharType="end"/>
        </w:r>
        <w:r>
          <w:rPr>
            <w:rFonts w:ascii="Times New Roman" w:cs="Times New Roman" w:hAnsiTheme="minorEastAsia"/>
            <w:sz w:val="24"/>
            <w:szCs w:val="24"/>
          </w:rPr>
          <w:t>页（共</w:t>
        </w:r>
        <w:r>
          <w:rPr>
            <w:rFonts w:ascii="Times New Roman" w:hAnsi="Times New Roman" w:cs="Times New Roman"/>
            <w:sz w:val="24"/>
            <w:szCs w:val="24"/>
          </w:rPr>
          <w:t>2</w:t>
        </w:r>
        <w:r>
          <w:rPr>
            <w:rFonts w:ascii="Times New Roman" w:cs="Times New Roman" w:hAnsiTheme="minorEastAsia"/>
            <w:sz w:val="24"/>
            <w:szCs w:val="24"/>
          </w:rPr>
          <w:t>页）</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3651F"/>
    <w:rsid w:val="00035EB3"/>
    <w:rsid w:val="00074935"/>
    <w:rsid w:val="000B010A"/>
    <w:rsid w:val="000B0AA9"/>
    <w:rsid w:val="000F496D"/>
    <w:rsid w:val="00107055"/>
    <w:rsid w:val="00172DDE"/>
    <w:rsid w:val="0017384A"/>
    <w:rsid w:val="00285178"/>
    <w:rsid w:val="002859E5"/>
    <w:rsid w:val="002C466E"/>
    <w:rsid w:val="00310B11"/>
    <w:rsid w:val="003359C6"/>
    <w:rsid w:val="003376DC"/>
    <w:rsid w:val="00351DB3"/>
    <w:rsid w:val="00372498"/>
    <w:rsid w:val="00393760"/>
    <w:rsid w:val="00393E42"/>
    <w:rsid w:val="00397B1B"/>
    <w:rsid w:val="003B18A5"/>
    <w:rsid w:val="00430405"/>
    <w:rsid w:val="00445D25"/>
    <w:rsid w:val="00456284"/>
    <w:rsid w:val="00492E6E"/>
    <w:rsid w:val="004A4ECC"/>
    <w:rsid w:val="004C73BE"/>
    <w:rsid w:val="004D2C80"/>
    <w:rsid w:val="004F0B3A"/>
    <w:rsid w:val="00542820"/>
    <w:rsid w:val="00561351"/>
    <w:rsid w:val="005A2653"/>
    <w:rsid w:val="005C486C"/>
    <w:rsid w:val="006347CF"/>
    <w:rsid w:val="00680E03"/>
    <w:rsid w:val="00690CB5"/>
    <w:rsid w:val="006C4531"/>
    <w:rsid w:val="006C5FF5"/>
    <w:rsid w:val="006D1098"/>
    <w:rsid w:val="0074721D"/>
    <w:rsid w:val="007711BF"/>
    <w:rsid w:val="007F3435"/>
    <w:rsid w:val="007F38AD"/>
    <w:rsid w:val="0081719A"/>
    <w:rsid w:val="00830CE5"/>
    <w:rsid w:val="008667BB"/>
    <w:rsid w:val="00906A7F"/>
    <w:rsid w:val="0093713C"/>
    <w:rsid w:val="00957641"/>
    <w:rsid w:val="00963E65"/>
    <w:rsid w:val="00981C93"/>
    <w:rsid w:val="009A3B81"/>
    <w:rsid w:val="009C4E46"/>
    <w:rsid w:val="00A04407"/>
    <w:rsid w:val="00A05D67"/>
    <w:rsid w:val="00A06162"/>
    <w:rsid w:val="00A1768F"/>
    <w:rsid w:val="00A42917"/>
    <w:rsid w:val="00A57A13"/>
    <w:rsid w:val="00A6324C"/>
    <w:rsid w:val="00A66360"/>
    <w:rsid w:val="00A85A2E"/>
    <w:rsid w:val="00A97337"/>
    <w:rsid w:val="00AA176A"/>
    <w:rsid w:val="00AB1F15"/>
    <w:rsid w:val="00AE0192"/>
    <w:rsid w:val="00B22B29"/>
    <w:rsid w:val="00B405FD"/>
    <w:rsid w:val="00B41DB7"/>
    <w:rsid w:val="00B6499D"/>
    <w:rsid w:val="00BB41F6"/>
    <w:rsid w:val="00C01737"/>
    <w:rsid w:val="00C14598"/>
    <w:rsid w:val="00C316ED"/>
    <w:rsid w:val="00C96BD2"/>
    <w:rsid w:val="00CB55A1"/>
    <w:rsid w:val="00CC1651"/>
    <w:rsid w:val="00CD0C64"/>
    <w:rsid w:val="00CD470F"/>
    <w:rsid w:val="00CE232E"/>
    <w:rsid w:val="00CE4F27"/>
    <w:rsid w:val="00CE543E"/>
    <w:rsid w:val="00CE768F"/>
    <w:rsid w:val="00D0679B"/>
    <w:rsid w:val="00D24421"/>
    <w:rsid w:val="00D3651F"/>
    <w:rsid w:val="00D41AEA"/>
    <w:rsid w:val="00D749FF"/>
    <w:rsid w:val="00DC166F"/>
    <w:rsid w:val="00DC7D52"/>
    <w:rsid w:val="00E40774"/>
    <w:rsid w:val="00E53744"/>
    <w:rsid w:val="00E544A1"/>
    <w:rsid w:val="00E87F25"/>
    <w:rsid w:val="00E918ED"/>
    <w:rsid w:val="00F01C88"/>
    <w:rsid w:val="00F05614"/>
    <w:rsid w:val="00F135E1"/>
    <w:rsid w:val="00F13B8B"/>
    <w:rsid w:val="00F6057E"/>
    <w:rsid w:val="00F8019B"/>
    <w:rsid w:val="00F85616"/>
    <w:rsid w:val="00FA4005"/>
    <w:rsid w:val="06634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6"/>
    <w:unhideWhenUsed/>
    <w:qFormat/>
    <w:uiPriority w:val="99"/>
    <w:rPr>
      <w:b/>
      <w:bCs/>
    </w:rPr>
  </w:style>
  <w:style w:type="paragraph" w:styleId="3">
    <w:name w:val="annotation text"/>
    <w:basedOn w:val="1"/>
    <w:link w:val="15"/>
    <w:unhideWhenUsed/>
    <w:uiPriority w:val="99"/>
    <w:pPr>
      <w:jc w:val="left"/>
    </w:pPr>
  </w:style>
  <w:style w:type="paragraph" w:styleId="4">
    <w:name w:val="Balloon Text"/>
    <w:basedOn w:val="1"/>
    <w:link w:val="17"/>
    <w:unhideWhenUsed/>
    <w:uiPriority w:val="99"/>
    <w:rPr>
      <w:sz w:val="18"/>
      <w:szCs w:val="18"/>
    </w:rPr>
  </w:style>
  <w:style w:type="paragraph" w:styleId="5">
    <w:name w:val="footer"/>
    <w:basedOn w:val="1"/>
    <w:link w:val="13"/>
    <w:unhideWhenUsed/>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spacing w:before="75" w:beforeAutospacing="0" w:after="75" w:afterAutospacing="0"/>
      <w:ind w:left="0" w:right="0"/>
      <w:jc w:val="left"/>
    </w:pPr>
    <w:rPr>
      <w:kern w:val="0"/>
      <w:sz w:val="24"/>
      <w:lang w:val="en-US" w:eastAsia="zh-CN" w:bidi="ar"/>
    </w:rPr>
  </w:style>
  <w:style w:type="character" w:styleId="9">
    <w:name w:val="Strong"/>
    <w:basedOn w:val="8"/>
    <w:qFormat/>
    <w:uiPriority w:val="22"/>
    <w:rPr>
      <w:b/>
    </w:rPr>
  </w:style>
  <w:style w:type="character" w:styleId="10">
    <w:name w:val="annotation reference"/>
    <w:basedOn w:val="8"/>
    <w:unhideWhenUsed/>
    <w:qFormat/>
    <w:uiPriority w:val="99"/>
    <w:rPr>
      <w:sz w:val="21"/>
      <w:szCs w:val="21"/>
    </w:rPr>
  </w:style>
  <w:style w:type="character" w:customStyle="1" w:styleId="12">
    <w:name w:val="页眉 Char"/>
    <w:basedOn w:val="8"/>
    <w:link w:val="6"/>
    <w:semiHidden/>
    <w:uiPriority w:val="99"/>
    <w:rPr>
      <w:sz w:val="18"/>
      <w:szCs w:val="18"/>
    </w:rPr>
  </w:style>
  <w:style w:type="character" w:customStyle="1" w:styleId="13">
    <w:name w:val="页脚 Char"/>
    <w:basedOn w:val="8"/>
    <w:link w:val="5"/>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文字 Char"/>
    <w:basedOn w:val="8"/>
    <w:link w:val="3"/>
    <w:semiHidden/>
    <w:uiPriority w:val="99"/>
  </w:style>
  <w:style w:type="character" w:customStyle="1" w:styleId="16">
    <w:name w:val="批注主题 Char"/>
    <w:basedOn w:val="15"/>
    <w:link w:val="2"/>
    <w:semiHidden/>
    <w:uiPriority w:val="99"/>
    <w:rPr>
      <w:b/>
      <w:bCs/>
    </w:rPr>
  </w:style>
  <w:style w:type="character" w:customStyle="1" w:styleId="17">
    <w:name w:val="批注框文本 Char"/>
    <w:basedOn w:val="8"/>
    <w:link w:val="4"/>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118137-0A0A-45C3-A638-A7AF37974686}">
  <ds:schemaRefs/>
</ds:datastoreItem>
</file>

<file path=docProps/app.xml><?xml version="1.0" encoding="utf-8"?>
<Properties xmlns="http://schemas.openxmlformats.org/officeDocument/2006/extended-properties" xmlns:vt="http://schemas.openxmlformats.org/officeDocument/2006/docPropsVTypes">
  <Template>Normal</Template>
  <Pages>2</Pages>
  <Words>110</Words>
  <Characters>627</Characters>
  <Lines>5</Lines>
  <Paragraphs>1</Paragraphs>
  <TotalTime>0</TotalTime>
  <ScaleCrop>false</ScaleCrop>
  <LinksUpToDate>false</LinksUpToDate>
  <CharactersWithSpaces>736</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2017-12-18T07:10:00Z</dcterms:created>
  <dc:creator>huanglong</dc:creator>
  <cp:lastModifiedBy>十一个皮蛋</cp:lastModifiedBy>
  <dcterms:modified xsi:type="dcterms:W3CDTF">2017-12-25T06:07:05Z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