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749" w:rsidRPr="00F17A28" w:rsidRDefault="00990749" w:rsidP="00990749">
      <w:pPr>
        <w:spacing w:line="600" w:lineRule="exact"/>
        <w:rPr>
          <w:rFonts w:ascii="仿宋" w:eastAsia="仿宋" w:hAnsi="仿宋"/>
          <w:sz w:val="28"/>
          <w:szCs w:val="28"/>
        </w:rPr>
      </w:pPr>
      <w:r w:rsidRPr="00F17A28">
        <w:rPr>
          <w:rFonts w:ascii="仿宋" w:eastAsia="仿宋" w:hAnsi="仿宋" w:hint="eastAsia"/>
          <w:sz w:val="28"/>
          <w:szCs w:val="28"/>
        </w:rPr>
        <w:t>附件五</w:t>
      </w:r>
    </w:p>
    <w:p w:rsidR="00990749" w:rsidRDefault="00990749" w:rsidP="00990749">
      <w:pPr>
        <w:spacing w:line="500" w:lineRule="exact"/>
        <w:jc w:val="center"/>
        <w:rPr>
          <w:rFonts w:ascii="方正小标宋简体" w:eastAsia="方正小标宋简体" w:hAnsiTheme="minorEastAsia" w:cs="宋体"/>
          <w:b/>
          <w:bCs/>
          <w:sz w:val="44"/>
          <w:szCs w:val="44"/>
        </w:rPr>
      </w:pPr>
      <w:r>
        <w:rPr>
          <w:rFonts w:ascii="方正小标宋简体" w:eastAsia="方正小标宋简体" w:hAnsiTheme="minorEastAsia" w:cs="宋体" w:hint="eastAsia"/>
          <w:b/>
          <w:bCs/>
          <w:sz w:val="44"/>
          <w:szCs w:val="44"/>
        </w:rPr>
        <w:t>天津市中等职业学校专业课和实习指导教师资格考试面试教材目录（试行）</w:t>
      </w:r>
    </w:p>
    <w:tbl>
      <w:tblPr>
        <w:tblStyle w:val="a3"/>
        <w:tblW w:w="8615" w:type="dxa"/>
        <w:tblLayout w:type="fixed"/>
        <w:tblLook w:val="04A0" w:firstRow="1" w:lastRow="0" w:firstColumn="1" w:lastColumn="0" w:noHBand="0" w:noVBand="1"/>
      </w:tblPr>
      <w:tblGrid>
        <w:gridCol w:w="1420"/>
        <w:gridCol w:w="531"/>
        <w:gridCol w:w="2126"/>
        <w:gridCol w:w="1560"/>
        <w:gridCol w:w="1557"/>
        <w:gridCol w:w="1421"/>
      </w:tblGrid>
      <w:tr w:rsidR="00990749" w:rsidTr="008A0978">
        <w:tc>
          <w:tcPr>
            <w:tcW w:w="1420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专业大类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序号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教材名称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主编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出版单位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出版年月</w:t>
            </w:r>
          </w:p>
        </w:tc>
      </w:tr>
      <w:tr w:rsidR="00990749" w:rsidTr="008A0978">
        <w:tc>
          <w:tcPr>
            <w:tcW w:w="1420" w:type="dxa"/>
            <w:vMerge w:val="restart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D01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农林牧副渔类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普通动物学（第二版）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 w:themeColor="text1"/>
                <w:sz w:val="18"/>
                <w:szCs w:val="18"/>
              </w:rPr>
              <w:t>张训蒲</w:t>
            </w:r>
            <w:proofErr w:type="gramEnd"/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中国农业出版社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植物生理学（第二版）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王忠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中国农业出版社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2009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农业经济学（第五版）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钟甫宁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中国农业出版社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农产品加工原理及设备（第一版）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周江，王昕，任丽</w:t>
            </w:r>
            <w:proofErr w:type="gramStart"/>
            <w:r>
              <w:rPr>
                <w:rFonts w:hint="eastAsia"/>
                <w:color w:val="000000" w:themeColor="text1"/>
                <w:sz w:val="18"/>
                <w:szCs w:val="18"/>
              </w:rPr>
              <w:t>丽</w:t>
            </w:r>
            <w:proofErr w:type="gramEnd"/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化学工业出版社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电工与电气设备（农业水利技术专业）（第一版）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陶有抗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水利水电出版社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2003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花卉生产技术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罗</w:t>
            </w:r>
            <w:proofErr w:type="gramStart"/>
            <w:r>
              <w:rPr>
                <w:rFonts w:hint="eastAsia"/>
                <w:color w:val="000000" w:themeColor="text1"/>
                <w:sz w:val="18"/>
                <w:szCs w:val="18"/>
              </w:rPr>
              <w:t>镪</w:t>
            </w:r>
            <w:proofErr w:type="gramEnd"/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2010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rPr>
          <w:trHeight w:val="336"/>
        </w:trPr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园林设计基础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 w:themeColor="text1"/>
                <w:sz w:val="18"/>
                <w:szCs w:val="18"/>
              </w:rPr>
              <w:t>周业生</w:t>
            </w:r>
            <w:proofErr w:type="gramEnd"/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2010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园林植物生长与环境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黄鹏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中国农业出版社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10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兽医基础（第二版）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张进林，刁有祥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2009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 w:val="restart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D02</w:t>
            </w:r>
            <w:r>
              <w:rPr>
                <w:rFonts w:hint="eastAsia"/>
                <w:sz w:val="18"/>
                <w:szCs w:val="18"/>
              </w:rPr>
              <w:t>资源环境类</w:t>
            </w: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采矿学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陈国山，李毅</w:t>
            </w:r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冶金工业出版社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2013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环境保护与可持续发展（高等学校环境类教材）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曲向荣</w:t>
            </w:r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清华大学出版社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2014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地质灾害调查与评价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李东林，宋彬</w:t>
            </w:r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中国地质大学出版社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2013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环境监测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崔树军</w:t>
            </w:r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中国环境科学出版社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2008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环境管理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邹润莉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科学出版社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2010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 w:val="restart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D03</w:t>
            </w:r>
            <w:r>
              <w:rPr>
                <w:rFonts w:hint="eastAsia"/>
                <w:sz w:val="18"/>
                <w:szCs w:val="18"/>
              </w:rPr>
              <w:t>能源与新能源类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石油地质学（第四版）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 w:themeColor="text1"/>
                <w:sz w:val="18"/>
                <w:szCs w:val="18"/>
              </w:rPr>
              <w:t>柳广弟</w:t>
            </w:r>
            <w:proofErr w:type="gramEnd"/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石油工业出版社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2009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热工基础（第三版）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唐莉萍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中国电力出版社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2013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10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变配电所二次部分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张蓉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中国电力出版社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 w:val="restart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D04</w:t>
            </w:r>
            <w:r>
              <w:rPr>
                <w:rFonts w:hint="eastAsia"/>
                <w:sz w:val="18"/>
                <w:szCs w:val="18"/>
              </w:rPr>
              <w:t>土木水利类</w:t>
            </w: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电工电子技术与技能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程周</w:t>
            </w:r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2010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建筑识图与构造（第二版）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吴舒琛</w:t>
            </w:r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2006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建筑装饰制图基础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钟建</w:t>
            </w:r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2009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土木工程力学基础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王仁田，李怡</w:t>
            </w:r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2010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建筑材料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第二版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毕万利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 w:val="restart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D05</w:t>
            </w:r>
            <w:r>
              <w:rPr>
                <w:rFonts w:hint="eastAsia"/>
                <w:sz w:val="18"/>
                <w:szCs w:val="18"/>
              </w:rPr>
              <w:t>加工制造类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机械制图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第九版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金大鹰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机械工业出版社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2014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电工基础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第三版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王英，丁金水，徐宏，刘永军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电子工业出版社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2014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机械基础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第二版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胡家秀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机械工业出版社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2013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汽车制造工艺基础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第二版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谢永东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机械工业出版社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2014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电子技术基础与技能（第二版）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李乃夫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2014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金属材料与热处理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刘德力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科学出版社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2009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模具钳工技术与实训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殷铖，王明哲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机械工业出版社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电工技术基础与技能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hyperlink r:id="rId5" w:tgtFrame="_blank" w:history="1">
              <w:r>
                <w:rPr>
                  <w:rFonts w:hint="eastAsia"/>
                  <w:color w:val="000000" w:themeColor="text1"/>
                  <w:sz w:val="18"/>
                  <w:szCs w:val="18"/>
                </w:rPr>
                <w:t>周彬</w:t>
              </w:r>
            </w:hyperlink>
            <w:r>
              <w:rPr>
                <w:rFonts w:hint="eastAsia"/>
                <w:color w:val="000000" w:themeColor="text1"/>
                <w:sz w:val="18"/>
                <w:szCs w:val="18"/>
              </w:rPr>
              <w:t>，</w:t>
            </w:r>
            <w:hyperlink r:id="rId6" w:tgtFrame="_blank" w:history="1">
              <w:r>
                <w:rPr>
                  <w:rFonts w:hint="eastAsia"/>
                  <w:color w:val="000000" w:themeColor="text1"/>
                  <w:sz w:val="18"/>
                  <w:szCs w:val="18"/>
                </w:rPr>
                <w:t>刘小玲</w:t>
              </w:r>
            </w:hyperlink>
            <w:r>
              <w:rPr>
                <w:rFonts w:hint="eastAsia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hyperlink r:id="rId7" w:tgtFrame="_blank" w:tooltip="中国铁道出版社" w:history="1">
              <w:r>
                <w:rPr>
                  <w:rFonts w:hint="eastAsia"/>
                  <w:color w:val="000000" w:themeColor="text1"/>
                  <w:sz w:val="18"/>
                  <w:szCs w:val="18"/>
                </w:rPr>
                <w:t>中国铁道出版社</w:t>
              </w:r>
            </w:hyperlink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2014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机械制造工程原理（第三版）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冯之敬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清华大学出版社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数控机床及编程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王金城，方沂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国防工业出版社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机械原理（第二版）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赵自强，张春林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机械工业出版社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2016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模拟电子技术基础（第五版）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 w:themeColor="text1"/>
                <w:sz w:val="18"/>
                <w:szCs w:val="18"/>
              </w:rPr>
              <w:t>童诗白</w:t>
            </w:r>
            <w:proofErr w:type="gramEnd"/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电路（第五版）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邱关源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电子技术基础模拟部分（第六版）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康华光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2013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电子技术基础数字部分（第六版）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康华光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2014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01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电路分析基础第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版（上下册）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李瀚荪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2006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 w:val="restart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D06</w:t>
            </w:r>
            <w:r>
              <w:rPr>
                <w:rFonts w:hint="eastAsia"/>
                <w:sz w:val="18"/>
                <w:szCs w:val="18"/>
              </w:rPr>
              <w:t>石油化工类</w:t>
            </w: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化学工程基础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第二版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武汉大学</w:t>
            </w:r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2009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高分子合成工艺学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 w:themeColor="text1"/>
                <w:sz w:val="18"/>
                <w:szCs w:val="18"/>
              </w:rPr>
              <w:t>韦军</w:t>
            </w:r>
            <w:proofErr w:type="gramEnd"/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华东理工大学出版社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物理化学简明教程</w:t>
            </w:r>
          </w:p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第四版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印永嘉等</w:t>
            </w:r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2007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化学工艺概论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 w:themeColor="text1"/>
                <w:sz w:val="18"/>
                <w:szCs w:val="18"/>
              </w:rPr>
              <w:t>章红</w:t>
            </w:r>
            <w:proofErr w:type="gramEnd"/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化学工业出版社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2010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工业化学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第二版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张荣</w:t>
            </w:r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化学工业出版社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化工仪表及自动化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第三版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乐建波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化学工业出版社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 w:val="restart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D07</w:t>
            </w:r>
            <w:r>
              <w:rPr>
                <w:rFonts w:hint="eastAsia"/>
                <w:sz w:val="18"/>
                <w:szCs w:val="18"/>
              </w:rPr>
              <w:t>轻纺食品类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制浆造纸工艺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第二版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王忠厚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中国轻工业出版社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2010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食品应用化学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第一版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李晓华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2002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粮油加工技术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王丽琼、李鹏林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化学工业出版社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2007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 w:val="restart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D08</w:t>
            </w:r>
            <w:r>
              <w:rPr>
                <w:rFonts w:hint="eastAsia"/>
                <w:sz w:val="18"/>
                <w:szCs w:val="18"/>
              </w:rPr>
              <w:t>交通运输类</w:t>
            </w: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交通运输概论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万明</w:t>
            </w:r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人民交通出版社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城市轨道交通运输设备（第二版）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吴晓</w:t>
            </w:r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电子工业出版社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2016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城市轨道交通运营安全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耿幸福，宁斌</w:t>
            </w:r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人民交通出版社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2014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航空运输地理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洪德慧</w:t>
            </w:r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国防工业出版社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2009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汽车机械基础（第二版）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卢剑虹</w:t>
            </w:r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人民邮电出版社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2016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汽车构造</w:t>
            </w:r>
            <w:bookmarkStart w:id="0" w:name="_GoBack"/>
            <w:bookmarkEnd w:id="0"/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hyperlink r:id="rId8" w:tgtFrame="_blank" w:history="1">
              <w:r>
                <w:rPr>
                  <w:rFonts w:hint="eastAsia"/>
                  <w:color w:val="000000" w:themeColor="text1"/>
                  <w:sz w:val="18"/>
                  <w:szCs w:val="18"/>
                </w:rPr>
                <w:t>人力资源和社会保障部教材办公室组织编写</w:t>
              </w:r>
            </w:hyperlink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hyperlink r:id="rId9" w:tgtFrame="_blank" w:tooltip="中国劳动社会保障出版社" w:history="1">
              <w:r>
                <w:rPr>
                  <w:rFonts w:hint="eastAsia"/>
                  <w:color w:val="000000" w:themeColor="text1"/>
                  <w:sz w:val="18"/>
                  <w:szCs w:val="18"/>
                </w:rPr>
                <w:t>中国劳动社会保障出版社</w:t>
              </w:r>
            </w:hyperlink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汽车构造（上）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姚勇</w:t>
            </w:r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hyperlink r:id="rId10" w:tgtFrame="_blank" w:tooltip="电子工业出版社" w:history="1">
              <w:r>
                <w:rPr>
                  <w:rFonts w:hint="eastAsia"/>
                  <w:color w:val="000000" w:themeColor="text1"/>
                  <w:sz w:val="18"/>
                  <w:szCs w:val="18"/>
                </w:rPr>
                <w:t>电子工业出版社</w:t>
              </w:r>
            </w:hyperlink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汽车构造（下）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姚勇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电子工业出版社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2016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汽车构造（第六版上册）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史文库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姚为民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人民交通出版社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2013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汽车构造（第六版下册）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史文库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姚为民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人民交通出版社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2013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汽车电器与电子设备（第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lastRenderedPageBreak/>
              <w:t>三版）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lastRenderedPageBreak/>
              <w:t>赵福堂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北京理工大学出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lastRenderedPageBreak/>
              <w:t>版社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lastRenderedPageBreak/>
              <w:t>2009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 w:val="restart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D09</w:t>
            </w:r>
            <w:r>
              <w:rPr>
                <w:rFonts w:hint="eastAsia"/>
                <w:sz w:val="18"/>
                <w:szCs w:val="18"/>
              </w:rPr>
              <w:t>信息技术类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计算机导论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杨江月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清华大学出版社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2014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计算机应用基础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 w:themeColor="text1"/>
                <w:sz w:val="18"/>
                <w:szCs w:val="18"/>
              </w:rPr>
              <w:t>周凌</w:t>
            </w:r>
            <w:proofErr w:type="gramEnd"/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hyperlink r:id="rId11" w:tgtFrame="_blank" w:tooltip="电子工业出版社" w:history="1">
              <w:r>
                <w:rPr>
                  <w:rFonts w:hint="eastAsia"/>
                  <w:color w:val="000000" w:themeColor="text1"/>
                  <w:sz w:val="18"/>
                  <w:szCs w:val="18"/>
                </w:rPr>
                <w:t>电子工业出版社</w:t>
              </w:r>
            </w:hyperlink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2014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电子技术基础与技能（第二版）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张金华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2014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网络综合管理实训教程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hyperlink r:id="rId12" w:tgtFrame="_blank" w:history="1">
              <w:proofErr w:type="gramStart"/>
              <w:r>
                <w:rPr>
                  <w:rFonts w:hint="eastAsia"/>
                  <w:color w:val="000000" w:themeColor="text1"/>
                  <w:sz w:val="18"/>
                  <w:szCs w:val="18"/>
                </w:rPr>
                <w:t>付笔贤</w:t>
              </w:r>
              <w:proofErr w:type="gramEnd"/>
            </w:hyperlink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hyperlink r:id="rId13" w:tgtFrame="_blank" w:tooltip="科学" w:history="1">
              <w:r>
                <w:rPr>
                  <w:rFonts w:hint="eastAsia"/>
                  <w:color w:val="000000" w:themeColor="text1"/>
                  <w:sz w:val="18"/>
                  <w:szCs w:val="18"/>
                </w:rPr>
                <w:t>科学</w:t>
              </w:r>
            </w:hyperlink>
            <w:r>
              <w:rPr>
                <w:rFonts w:hint="eastAsia"/>
                <w:color w:val="000000" w:themeColor="text1"/>
                <w:sz w:val="18"/>
                <w:szCs w:val="18"/>
              </w:rPr>
              <w:t>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C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程序设计（第四版）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谭浩强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清华大学出版社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2010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数据结构（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C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语言版）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严蔚敏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清华大学出版社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2018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数据库基础与实践技术（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SQL Server 2008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何玉洁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机械工业出版社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2013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OFFICE 2010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办公软件应用教程工作任务汇编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陈静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化学工业出版社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数字摄影与摄像（第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版）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 w:themeColor="text1"/>
                <w:sz w:val="18"/>
                <w:szCs w:val="18"/>
              </w:rPr>
              <w:t>詹</w:t>
            </w:r>
            <w:proofErr w:type="gramEnd"/>
            <w:r>
              <w:rPr>
                <w:rFonts w:hint="eastAsia"/>
                <w:color w:val="000000" w:themeColor="text1"/>
                <w:sz w:val="18"/>
                <w:szCs w:val="18"/>
              </w:rPr>
              <w:t>青龙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清华大学出版社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2017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电子技术基础模拟部分（第五版）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康华光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2006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01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电子技术基础数字部分（第五版）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康华光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2006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01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电路分析基础第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版（上下册）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李瀚荪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2006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 w:val="restart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D10</w:t>
            </w:r>
            <w:r>
              <w:rPr>
                <w:rFonts w:hint="eastAsia"/>
                <w:sz w:val="18"/>
                <w:szCs w:val="18"/>
              </w:rPr>
              <w:t>医药卫生类</w:t>
            </w: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成人护理（上）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李俊华，曹文元</w:t>
            </w:r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人卫出版社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成人护理（下）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林珊，郭艳春</w:t>
            </w:r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人卫出版社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疾病概要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江景芝，王海平</w:t>
            </w:r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科学出版社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2016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医学基础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孙志军</w:t>
            </w:r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人卫出版社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2013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内科护理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金中杰</w:t>
            </w:r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人卫出版社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2009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外科护理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 w:themeColor="text1"/>
                <w:sz w:val="18"/>
                <w:szCs w:val="18"/>
              </w:rPr>
              <w:t>严鹏霄</w:t>
            </w:r>
            <w:proofErr w:type="gramEnd"/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人卫出版社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2009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 w:val="restart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D11</w:t>
            </w:r>
            <w:r>
              <w:rPr>
                <w:rFonts w:hint="eastAsia"/>
                <w:sz w:val="18"/>
                <w:szCs w:val="18"/>
              </w:rPr>
              <w:t>休闲保健类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美容基本技能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黄芳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中国劳动社会保障出版社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2009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美容美体学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吴强，赵瑛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广东高等教育出版社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2014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美发与造型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黄源，周京红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2010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 w:val="restart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D12</w:t>
            </w:r>
            <w:r>
              <w:rPr>
                <w:rFonts w:hint="eastAsia"/>
                <w:sz w:val="18"/>
                <w:szCs w:val="18"/>
              </w:rPr>
              <w:t>财经商贸类</w:t>
            </w: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基础会计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第四版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张玉森，陈伟清</w:t>
            </w:r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金融基础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第二版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陈利荣</w:t>
            </w:r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2009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市场营销知识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第三版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冯玉祥</w:t>
            </w:r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统计原理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第三版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娄庆松</w:t>
            </w:r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2010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电子商务基础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第二版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 w:themeColor="text1"/>
                <w:sz w:val="18"/>
                <w:szCs w:val="18"/>
              </w:rPr>
              <w:t>尚建成</w:t>
            </w:r>
            <w:proofErr w:type="gramEnd"/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2010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进出口贸易实务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第三版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 w:themeColor="text1"/>
                <w:sz w:val="18"/>
                <w:szCs w:val="18"/>
              </w:rPr>
              <w:t>费景明</w:t>
            </w:r>
            <w:proofErr w:type="gramEnd"/>
            <w:r>
              <w:rPr>
                <w:rFonts w:hint="eastAsia"/>
                <w:color w:val="000000" w:themeColor="text1"/>
                <w:sz w:val="18"/>
                <w:szCs w:val="18"/>
              </w:rPr>
              <w:t>，罗理广</w:t>
            </w:r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现代物流基础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第二版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 w:themeColor="text1"/>
                <w:sz w:val="18"/>
                <w:szCs w:val="18"/>
              </w:rPr>
              <w:t>杨穗萍</w:t>
            </w:r>
            <w:proofErr w:type="gramEnd"/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2010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新编会计学原理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基础会计（第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18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版）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李海波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立信会计出版社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2017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西方经济学（上下）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《西方经济学》编写组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高等教育出版社、人民出版社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管理学原理与方法（第六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lastRenderedPageBreak/>
              <w:t>版）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lastRenderedPageBreak/>
              <w:t>周三多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复旦大学出版社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2014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统计学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郝海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崔晓迪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刘伦斌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李静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清华大学出版社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 w:val="restart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D13</w:t>
            </w:r>
            <w:r>
              <w:rPr>
                <w:rFonts w:hint="eastAsia"/>
                <w:sz w:val="18"/>
                <w:szCs w:val="18"/>
              </w:rPr>
              <w:t>旅游服务类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钟表技术原理·装配·维修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萧治平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中国轻工业出版社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2008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西餐烹饪基础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李晓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化学工业出版社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2014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饭店管理概论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第二版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杜建华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科学出版社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旅游概论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邵世刚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 w:val="restart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D14</w:t>
            </w:r>
            <w:r>
              <w:rPr>
                <w:rFonts w:hint="eastAsia"/>
                <w:sz w:val="18"/>
                <w:szCs w:val="18"/>
              </w:rPr>
              <w:t>文化艺术类</w:t>
            </w: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艺术学概论（第四版）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彭吉象</w:t>
            </w:r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北京大学出版社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美学原理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 w:themeColor="text1"/>
                <w:sz w:val="18"/>
                <w:szCs w:val="18"/>
              </w:rPr>
              <w:t>叶朗</w:t>
            </w:r>
            <w:proofErr w:type="gramEnd"/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北京大学出版社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2009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工艺品（雕塑类）设计与制作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王敏</w:t>
            </w:r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2002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服装材料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第三版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刘小君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动画概论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第三版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贾否，</w:t>
            </w:r>
            <w:proofErr w:type="gramStart"/>
            <w:r>
              <w:rPr>
                <w:rFonts w:hint="eastAsia"/>
                <w:color w:val="000000" w:themeColor="text1"/>
                <w:sz w:val="18"/>
                <w:szCs w:val="18"/>
              </w:rPr>
              <w:t>路盛章</w:t>
            </w:r>
            <w:proofErr w:type="gramEnd"/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中国传媒大学出版社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2010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rPr>
          <w:trHeight w:val="676"/>
        </w:trPr>
        <w:tc>
          <w:tcPr>
            <w:tcW w:w="1420" w:type="dxa"/>
            <w:vMerge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世界现代设计史</w:t>
            </w:r>
            <w:r>
              <w:rPr>
                <w:color w:val="000000" w:themeColor="text1"/>
                <w:sz w:val="18"/>
                <w:szCs w:val="18"/>
              </w:rPr>
              <w:t>（第二版）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王受之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中国青年出版社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 w:val="restart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D15</w:t>
            </w:r>
            <w:r>
              <w:rPr>
                <w:rFonts w:hint="eastAsia"/>
                <w:sz w:val="18"/>
                <w:szCs w:val="18"/>
              </w:rPr>
              <w:t>体育与健身类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运动训练学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田麦久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2006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休闲体育经营与管理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第三版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张启明、俞金英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厦门大学出版社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体育设施与管理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 w:themeColor="text1"/>
                <w:sz w:val="18"/>
                <w:szCs w:val="18"/>
              </w:rPr>
              <w:t>陈融</w:t>
            </w:r>
            <w:proofErr w:type="gramEnd"/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2009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运动人体科学概论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王健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2009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 w:val="restart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D16</w:t>
            </w:r>
            <w:r>
              <w:rPr>
                <w:rFonts w:hint="eastAsia"/>
                <w:sz w:val="18"/>
                <w:szCs w:val="18"/>
              </w:rPr>
              <w:t>教育类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学前教育学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第三版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黄人颂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人民教育出版社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职业教育学新编</w:t>
            </w:r>
            <w:r>
              <w:rPr>
                <w:color w:val="000000" w:themeColor="text1"/>
                <w:sz w:val="18"/>
                <w:szCs w:val="18"/>
              </w:rPr>
              <w:t>(</w:t>
            </w:r>
            <w:r>
              <w:rPr>
                <w:color w:val="000000" w:themeColor="text1"/>
                <w:sz w:val="18"/>
                <w:szCs w:val="18"/>
              </w:rPr>
              <w:t>第</w:t>
            </w:r>
            <w:r>
              <w:rPr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版</w:t>
            </w:r>
            <w:r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李向东等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 w:val="restart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D17</w:t>
            </w:r>
            <w:r>
              <w:rPr>
                <w:rFonts w:hint="eastAsia"/>
                <w:sz w:val="18"/>
                <w:szCs w:val="18"/>
              </w:rPr>
              <w:t>司法服务类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法律基础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第二版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刘莲花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法学概论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韩雪琴，冯莉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清华大学出版社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2013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法律基础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 w:themeColor="text1"/>
                <w:sz w:val="18"/>
                <w:szCs w:val="18"/>
              </w:rPr>
              <w:t>魏胜强</w:t>
            </w:r>
            <w:proofErr w:type="gramEnd"/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法律出版社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2013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 w:val="restart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D18</w:t>
            </w:r>
            <w:r>
              <w:rPr>
                <w:rFonts w:hint="eastAsia"/>
                <w:sz w:val="18"/>
                <w:szCs w:val="18"/>
              </w:rPr>
              <w:t>公共管理与服务类</w:t>
            </w:r>
          </w:p>
        </w:tc>
        <w:tc>
          <w:tcPr>
            <w:tcW w:w="53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26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企业行政管理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第一版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张秋</w:t>
            </w:r>
            <w:proofErr w:type="gramStart"/>
            <w:r>
              <w:rPr>
                <w:rFonts w:hint="eastAsia"/>
                <w:color w:val="000000" w:themeColor="text1"/>
                <w:sz w:val="18"/>
                <w:szCs w:val="18"/>
              </w:rPr>
              <w:t>埜</w:t>
            </w:r>
            <w:proofErr w:type="gramEnd"/>
          </w:p>
        </w:tc>
        <w:tc>
          <w:tcPr>
            <w:tcW w:w="1557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北京大学出版社</w:t>
            </w:r>
          </w:p>
        </w:tc>
        <w:tc>
          <w:tcPr>
            <w:tcW w:w="1421" w:type="dxa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2013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民政工作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第一版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周良才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天津大学出版社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2010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 w:val="restart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D19</w:t>
            </w:r>
            <w:r>
              <w:rPr>
                <w:rFonts w:hint="eastAsia"/>
                <w:sz w:val="18"/>
                <w:szCs w:val="18"/>
              </w:rPr>
              <w:t>其他类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教育心理学（第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版）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陈琦，</w:t>
            </w:r>
            <w:proofErr w:type="gramStart"/>
            <w:r>
              <w:rPr>
                <w:rFonts w:hint="eastAsia"/>
                <w:color w:val="000000" w:themeColor="text1"/>
                <w:sz w:val="18"/>
                <w:szCs w:val="18"/>
              </w:rPr>
              <w:t>刘儒德</w:t>
            </w:r>
            <w:proofErr w:type="gramEnd"/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教育心理学（第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版）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皮连生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上海教育出版社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职业教育心理学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曾玲娟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北京师范大学出版社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2010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职业教育心理学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卢红，李利军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华东师范大学出版社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2010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08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  <w:tr w:rsidR="00990749" w:rsidTr="008A0978">
        <w:tc>
          <w:tcPr>
            <w:tcW w:w="1420" w:type="dxa"/>
            <w:vMerge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咨询心理学（第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版）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张日昇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人民教育出版社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990749" w:rsidRDefault="00990749" w:rsidP="008A097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2009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</w:p>
        </w:tc>
      </w:tr>
    </w:tbl>
    <w:p w:rsidR="00990749" w:rsidRDefault="00990749" w:rsidP="00990749">
      <w:pPr>
        <w:rPr>
          <w:rFonts w:asciiTheme="minorEastAsia" w:hAnsiTheme="minorEastAsia"/>
        </w:rPr>
      </w:pPr>
    </w:p>
    <w:p w:rsidR="00990749" w:rsidRPr="005010E2" w:rsidRDefault="00990749" w:rsidP="00990749">
      <w:pPr>
        <w:rPr>
          <w:rFonts w:asciiTheme="minorEastAsia" w:hAnsiTheme="minorEastAsia"/>
        </w:rPr>
      </w:pPr>
    </w:p>
    <w:p w:rsidR="004F5730" w:rsidRDefault="00990749"/>
    <w:sectPr w:rsidR="004F57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749"/>
    <w:rsid w:val="00990749"/>
    <w:rsid w:val="00AE3189"/>
    <w:rsid w:val="00CA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907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907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.jd.com/writer/%E4%BA%BA%E5%8A%9B%E8%B5%84%E6%BA%90%E5%92%8C%E7%A4%BE%E4%BC%9A%E4%BF%9D%E9%9A%9C%E9%83%A8%E6%95%99%E6%9D%90%E5%8A%9E%E5%85%AC%E5%AE%A4%E7%BB%84%E7%BB%87%E7%BC%96%E5%86%99_1.html" TargetMode="External"/><Relationship Id="rId13" Type="http://schemas.openxmlformats.org/officeDocument/2006/relationships/hyperlink" Target="http://book.jd.com/publish/%E7%A7%91%E5%AD%A6_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ook.jd.com/publish/%E4%B8%AD%E5%9B%BD%E9%93%81%E9%81%93%E5%87%BA%E7%89%88%E7%A4%BE_1.html" TargetMode="External"/><Relationship Id="rId12" Type="http://schemas.openxmlformats.org/officeDocument/2006/relationships/hyperlink" Target="http://book.jd.com/writer/%E4%BB%98%E7%AC%94%E8%B4%A4_1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ook.jd.com/writer/%E5%88%98%E5%B0%8F%E7%8E%B2_1.html" TargetMode="External"/><Relationship Id="rId11" Type="http://schemas.openxmlformats.org/officeDocument/2006/relationships/hyperlink" Target="http://book.jd.com/publish/%E7%94%B5%E5%AD%90%E5%B7%A5%E4%B8%9A%E5%87%BA%E7%89%88%E7%A4%BE_1.html" TargetMode="External"/><Relationship Id="rId5" Type="http://schemas.openxmlformats.org/officeDocument/2006/relationships/hyperlink" Target="http://book.jd.com/writer/%E5%91%A8%E5%BD%AC_1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book.jd.com/publish/%E7%94%B5%E5%AD%90%E5%B7%A5%E4%B8%9A%E5%87%BA%E7%89%88%E7%A4%BE_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.jd.com/publish/%E4%B8%AD%E5%9B%BD%E5%8A%B3%E5%8A%A8%E7%A4%BE%E4%BC%9A%E4%BF%9D%E9%9A%9C%E5%87%BA%E7%89%88%E7%A4%BE_1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833</Words>
  <Characters>4752</Characters>
  <Application>Microsoft Office Word</Application>
  <DocSecurity>0</DocSecurity>
  <Lines>39</Lines>
  <Paragraphs>11</Paragraphs>
  <ScaleCrop>false</ScaleCrop>
  <Company>微软中国</Company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2018-12-05T03:03:00Z</dcterms:created>
  <dcterms:modified xsi:type="dcterms:W3CDTF">2018-12-05T03:03:00Z</dcterms:modified>
</cp:coreProperties>
</file>